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Risk Assessment for the Lovelace room at The Mansion</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tbl>
      <w:tblPr>
        <w:tblStyle w:val="Table1"/>
        <w:tblW w:w="14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10545"/>
        <w:tblGridChange w:id="0">
          <w:tblGrid>
            <w:gridCol w:w="3960"/>
            <w:gridCol w:w="10545"/>
          </w:tblGrid>
        </w:tblGridChange>
      </w:tblGrid>
      <w:tr>
        <w:trPr>
          <w:cantSplit w:val="0"/>
          <w:tblHeader w:val="0"/>
        </w:trPr>
        <w:tc>
          <w:tcPr>
            <w:shd w:fill="auto" w:val="clear"/>
          </w:tcPr>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Location:</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Lovelace Room, The Mansion, Totnes, TQ9 5RP</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Details of </w:t>
            </w:r>
            <w:r w:rsidDel="00000000" w:rsidR="00000000" w:rsidRPr="00000000">
              <w:rPr>
                <w:rFonts w:ascii="Calibri" w:cs="Calibri" w:eastAsia="Calibri" w:hAnsi="Calibri"/>
                <w:b w:val="1"/>
                <w:color w:val="000000"/>
                <w:sz w:val="22"/>
                <w:szCs w:val="22"/>
                <w:rtl w:val="0"/>
              </w:rPr>
              <w:t xml:space="preserve">workshops, training, events, craft activities</w:t>
            </w:r>
            <w:r w:rsidDel="00000000" w:rsidR="00000000" w:rsidRPr="00000000">
              <w:rPr>
                <w:rFonts w:ascii="Calibri" w:cs="Calibri" w:eastAsia="Calibri" w:hAnsi="Calibri"/>
                <w:b w:val="1"/>
                <w:rtl w:val="0"/>
              </w:rPr>
              <w:t xml:space="preserve"> (please include anticipated numbers):</w:t>
            </w:r>
          </w:p>
          <w:p w:rsidR="00000000" w:rsidDel="00000000" w:rsidP="00000000" w:rsidRDefault="00000000" w:rsidRPr="00000000" w14:paraId="0000000B">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0C">
      <w:pPr>
        <w:rPr>
          <w:rFonts w:ascii="Calibri" w:cs="Calibri" w:eastAsia="Calibri" w:hAnsi="Calibri"/>
          <w:b w:val="1"/>
        </w:rPr>
      </w:pPr>
      <w:r w:rsidDel="00000000" w:rsidR="00000000" w:rsidRPr="00000000">
        <w:rPr>
          <w:rtl w:val="0"/>
        </w:rPr>
      </w:r>
    </w:p>
    <w:tbl>
      <w:tblPr>
        <w:tblStyle w:val="Table2"/>
        <w:tblW w:w="14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10"/>
        <w:gridCol w:w="2970"/>
        <w:gridCol w:w="4710"/>
        <w:tblGridChange w:id="0">
          <w:tblGrid>
            <w:gridCol w:w="6810"/>
            <w:gridCol w:w="2970"/>
            <w:gridCol w:w="4710"/>
          </w:tblGrid>
        </w:tblGridChange>
      </w:tblGrid>
      <w:tr>
        <w:trPr>
          <w:cantSplit w:val="0"/>
          <w:tblHeader w:val="0"/>
        </w:trPr>
        <w:tc>
          <w:tcPr>
            <w:gridSpan w:val="2"/>
            <w:shd w:fill="auto" w:val="clear"/>
          </w:tcPr>
          <w:p w:rsidR="00000000" w:rsidDel="00000000" w:rsidP="00000000" w:rsidRDefault="00000000" w:rsidRPr="00000000" w14:paraId="0000000D">
            <w:pPr>
              <w:rPr>
                <w:rFonts w:ascii="Calibri" w:cs="Calibri" w:eastAsia="Calibri" w:hAnsi="Calibri"/>
                <w:b w:val="1"/>
              </w:rPr>
            </w:pPr>
            <w:r w:rsidDel="00000000" w:rsidR="00000000" w:rsidRPr="00000000">
              <w:rPr>
                <w:rFonts w:ascii="Calibri" w:cs="Calibri" w:eastAsia="Calibri" w:hAnsi="Calibri"/>
                <w:b w:val="1"/>
                <w:rtl w:val="0"/>
              </w:rPr>
              <w:t xml:space="preserve">Name of main contact:</w:t>
            </w:r>
          </w:p>
        </w:tc>
        <w:tc>
          <w:tcPr>
            <w:shd w:fill="auto" w:val="clear"/>
          </w:tcPr>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Date Form Completed: </w:t>
            </w:r>
          </w:p>
          <w:p w:rsidR="00000000" w:rsidDel="00000000" w:rsidP="00000000" w:rsidRDefault="00000000" w:rsidRPr="00000000" w14:paraId="00000010">
            <w:pPr>
              <w:rPr>
                <w:rFonts w:ascii="Calibri" w:cs="Calibri" w:eastAsia="Calibri" w:hAnsi="Calibri"/>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Telephone: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rPr>
            </w:pPr>
            <w:r w:rsidDel="00000000" w:rsidR="00000000" w:rsidRPr="00000000">
              <w:rPr>
                <w:rtl w:val="0"/>
              </w:rPr>
            </w:r>
          </w:p>
        </w:tc>
        <w:tc>
          <w:tcPr>
            <w:gridSpan w:val="2"/>
            <w:shd w:fill="auto" w:val="clear"/>
          </w:tcPr>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Email address:</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7">
      <w:pPr>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Risks that have been identified on this risk assessment:</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Portable electrical equipment</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Slips, trips and falls</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Manual handling/ergonomics</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Food/drink</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Structures and layout</w:t>
      </w:r>
    </w:p>
    <w:p w:rsidR="00000000" w:rsidDel="00000000" w:rsidP="00000000" w:rsidRDefault="00000000" w:rsidRPr="00000000" w14:paraId="0000001E">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Fire</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Access and egress / Public</w:t>
      </w:r>
    </w:p>
    <w:p w:rsidR="00000000" w:rsidDel="00000000" w:rsidP="00000000" w:rsidRDefault="00000000" w:rsidRPr="00000000" w14:paraId="0000002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We have also noted what measures need to be put in place to control these risks. Please edit/add/delete as appropriate for your event. There are extra rows at the end for you to add any other risks you may identify.</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Risk Assessment </w:t>
      </w:r>
    </w:p>
    <w:p w:rsidR="00000000" w:rsidDel="00000000" w:rsidP="00000000" w:rsidRDefault="00000000" w:rsidRPr="00000000" w14:paraId="00000029">
      <w:pPr>
        <w:rPr>
          <w:rFonts w:ascii="Calibri" w:cs="Calibri" w:eastAsia="Calibri" w:hAnsi="Calibri"/>
          <w:b w:val="1"/>
        </w:rPr>
      </w:pPr>
      <w:r w:rsidDel="00000000" w:rsidR="00000000" w:rsidRPr="00000000">
        <w:rPr>
          <w:rtl w:val="0"/>
        </w:rPr>
      </w:r>
    </w:p>
    <w:tbl>
      <w:tblPr>
        <w:tblStyle w:val="Table3"/>
        <w:tblW w:w="145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510"/>
        <w:gridCol w:w="2355"/>
        <w:gridCol w:w="4680"/>
        <w:gridCol w:w="1515"/>
        <w:tblGridChange w:id="0">
          <w:tblGrid>
            <w:gridCol w:w="2520"/>
            <w:gridCol w:w="3510"/>
            <w:gridCol w:w="2355"/>
            <w:gridCol w:w="4680"/>
            <w:gridCol w:w="1515"/>
          </w:tblGrid>
        </w:tblGridChange>
      </w:tblGrid>
      <w:tr>
        <w:trPr>
          <w:cantSplit w:val="0"/>
          <w:trHeight w:val="240" w:hRule="atLeast"/>
          <w:tblHeader w:val="0"/>
        </w:trPr>
        <w:tc>
          <w:tcPr>
            <w:gridSpan w:val="2"/>
            <w:shd w:fill="auto" w:val="clear"/>
          </w:tcPr>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b w:val="1"/>
                <w:rtl w:val="0"/>
              </w:rPr>
              <w:t xml:space="preserve">Risk Areas</w:t>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What are the hazards?</w:t>
            </w:r>
          </w:p>
        </w:tc>
        <w:tc>
          <w:tcPr>
            <w:shd w:fill="auto" w:val="clear"/>
          </w:tcPr>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b w:val="1"/>
                <w:rtl w:val="0"/>
              </w:rPr>
              <w:t xml:space="preserve">Who might be harmed and how?</w:t>
            </w:r>
          </w:p>
        </w:tc>
        <w:tc>
          <w:tcPr>
            <w:shd w:fill="auto" w:val="clear"/>
          </w:tcPr>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Measures to be put in place to control or remove the risk</w:t>
            </w:r>
          </w:p>
        </w:tc>
        <w:tc>
          <w:tcPr>
            <w:shd w:fill="auto" w:val="clear"/>
          </w:tcPr>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Responsible Person</w:t>
            </w:r>
          </w:p>
        </w:tc>
      </w:tr>
      <w:tr>
        <w:trPr>
          <w:cantSplit w:val="0"/>
          <w:tblHeader w:val="0"/>
        </w:trPr>
        <w:tc>
          <w:tcPr>
            <w:shd w:fill="auto" w:val="clear"/>
          </w:tcPr>
          <w:p w:rsidR="00000000" w:rsidDel="00000000" w:rsidP="00000000" w:rsidRDefault="00000000" w:rsidRPr="00000000" w14:paraId="00000030">
            <w:pPr>
              <w:ind w:left="0" w:firstLine="0"/>
              <w:rPr>
                <w:rFonts w:ascii="Calibri" w:cs="Calibri" w:eastAsia="Calibri" w:hAnsi="Calibri"/>
              </w:rPr>
            </w:pPr>
            <w:r w:rsidDel="00000000" w:rsidR="00000000" w:rsidRPr="00000000">
              <w:rPr>
                <w:rFonts w:ascii="Calibri" w:cs="Calibri" w:eastAsia="Calibri" w:hAnsi="Calibri"/>
                <w:b w:val="1"/>
                <w:rtl w:val="0"/>
              </w:rPr>
              <w:t xml:space="preserve">Portable electrical equipment</w:t>
            </w:r>
            <w:r w:rsidDel="00000000" w:rsidR="00000000" w:rsidRPr="00000000">
              <w:rPr>
                <w:rtl w:val="0"/>
              </w:rPr>
            </w:r>
          </w:p>
        </w:tc>
        <w:tc>
          <w:tcPr>
            <w:shd w:fill="auto" w:val="clear"/>
          </w:tcPr>
          <w:p w:rsidR="00000000" w:rsidDel="00000000" w:rsidP="00000000" w:rsidRDefault="00000000" w:rsidRPr="00000000" w14:paraId="00000031">
            <w:pPr>
              <w:ind w:left="0" w:firstLine="0"/>
              <w:rPr>
                <w:rFonts w:ascii="Calibri" w:cs="Calibri" w:eastAsia="Calibri" w:hAnsi="Calibri"/>
              </w:rPr>
            </w:pPr>
            <w:r w:rsidDel="00000000" w:rsidR="00000000" w:rsidRPr="00000000">
              <w:rPr>
                <w:rFonts w:ascii="Calibri" w:cs="Calibri" w:eastAsia="Calibri" w:hAnsi="Calibri"/>
                <w:rtl w:val="0"/>
              </w:rPr>
              <w:t xml:space="preserve">Trailing wires from laptop, PowerPoints or sound equipment can pose a trip hazard. </w:t>
            </w:r>
          </w:p>
          <w:p w:rsidR="00000000" w:rsidDel="00000000" w:rsidP="00000000" w:rsidRDefault="00000000" w:rsidRPr="00000000" w14:paraId="0000003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ind w:left="0" w:firstLine="0"/>
              <w:rPr>
                <w:rFonts w:ascii="Calibri" w:cs="Calibri" w:eastAsia="Calibri" w:hAnsi="Calibri"/>
              </w:rPr>
            </w:pPr>
            <w:r w:rsidDel="00000000" w:rsidR="00000000" w:rsidRPr="00000000">
              <w:rPr>
                <w:rFonts w:ascii="Calibri" w:cs="Calibri" w:eastAsia="Calibri" w:hAnsi="Calibri"/>
                <w:rtl w:val="0"/>
              </w:rPr>
              <w:t xml:space="preserve">Risk of electrocution from faulty/mishandled electrics.</w:t>
            </w:r>
          </w:p>
          <w:p w:rsidR="00000000" w:rsidDel="00000000" w:rsidP="00000000" w:rsidRDefault="00000000" w:rsidRPr="00000000" w14:paraId="0000003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ind w:left="0" w:firstLine="0"/>
              <w:rPr>
                <w:rFonts w:ascii="Calibri" w:cs="Calibri" w:eastAsia="Calibri" w:hAnsi="Calibri"/>
              </w:rPr>
            </w:pPr>
            <w:r w:rsidDel="00000000" w:rsidR="00000000" w:rsidRPr="00000000">
              <w:rPr>
                <w:rFonts w:ascii="Calibri" w:cs="Calibri" w:eastAsia="Calibri" w:hAnsi="Calibri"/>
                <w:rtl w:val="0"/>
              </w:rPr>
              <w:t xml:space="preserve">Risk of fire from faulty electrics. </w:t>
            </w:r>
          </w:p>
        </w:tc>
        <w:tc>
          <w:tcPr>
            <w:shd w:fill="auto" w:val="clear"/>
          </w:tcPr>
          <w:p w:rsidR="00000000" w:rsidDel="00000000" w:rsidP="00000000" w:rsidRDefault="00000000" w:rsidRPr="00000000" w14:paraId="00000036">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and those in local vicinity. </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3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Ensure any portable devices brought in have a current PAT test.</w:t>
            </w:r>
          </w:p>
          <w:p w:rsidR="00000000" w:rsidDel="00000000" w:rsidP="00000000" w:rsidRDefault="00000000" w:rsidRPr="00000000" w14:paraId="0000003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Situate electrical equipment close to plugs and manage egress around wires, alerting other room users to location. </w:t>
            </w:r>
          </w:p>
          <w:p w:rsidR="00000000" w:rsidDel="00000000" w:rsidP="00000000" w:rsidRDefault="00000000" w:rsidRPr="00000000" w14:paraId="0000003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Only use well maintained equipment with appropriate tests and certifications.</w:t>
            </w:r>
          </w:p>
          <w:p w:rsidR="00000000" w:rsidDel="00000000" w:rsidP="00000000" w:rsidRDefault="00000000" w:rsidRPr="00000000" w14:paraId="0000003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Only those with appropriate knowledge or training to use electrical equipment. </w:t>
            </w:r>
          </w:p>
          <w:p w:rsidR="00000000" w:rsidDel="00000000" w:rsidP="00000000" w:rsidRDefault="00000000" w:rsidRPr="00000000" w14:paraId="0000003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Food and drink to be kept away from electrical equipment.   </w:t>
            </w:r>
          </w:p>
        </w:tc>
        <w:tc>
          <w:tcPr>
            <w:shd w:fill="auto" w:val="clear"/>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ind w:left="0" w:firstLine="0"/>
              <w:rPr>
                <w:rFonts w:ascii="Calibri" w:cs="Calibri" w:eastAsia="Calibri" w:hAnsi="Calibri"/>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auto" w:val="clear"/>
          </w:tcPr>
          <w:p w:rsidR="00000000" w:rsidDel="00000000" w:rsidP="00000000" w:rsidRDefault="00000000" w:rsidRPr="00000000" w14:paraId="0000003F">
            <w:pPr>
              <w:ind w:left="0" w:firstLine="0"/>
              <w:rPr>
                <w:rFonts w:ascii="Calibri" w:cs="Calibri" w:eastAsia="Calibri" w:hAnsi="Calibri"/>
              </w:rPr>
            </w:pPr>
            <w:r w:rsidDel="00000000" w:rsidR="00000000" w:rsidRPr="00000000">
              <w:rPr>
                <w:rFonts w:ascii="Calibri" w:cs="Calibri" w:eastAsia="Calibri" w:hAnsi="Calibri"/>
                <w:rtl w:val="0"/>
              </w:rPr>
              <w:t xml:space="preserve">Risk of trips from materials or equipment left unattended or in passing areas of the room.</w:t>
            </w:r>
          </w:p>
          <w:p w:rsidR="00000000" w:rsidDel="00000000" w:rsidP="00000000" w:rsidRDefault="00000000" w:rsidRPr="00000000" w14:paraId="0000004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0" w:firstLine="0"/>
              <w:rPr>
                <w:rFonts w:ascii="Calibri" w:cs="Calibri" w:eastAsia="Calibri" w:hAnsi="Calibri"/>
              </w:rPr>
            </w:pPr>
            <w:r w:rsidDel="00000000" w:rsidR="00000000" w:rsidRPr="00000000">
              <w:rPr>
                <w:rFonts w:ascii="Calibri" w:cs="Calibri" w:eastAsia="Calibri" w:hAnsi="Calibri"/>
                <w:rtl w:val="0"/>
              </w:rPr>
              <w:t xml:space="preserve">Slips from spilt drinks or food </w:t>
            </w:r>
          </w:p>
          <w:p w:rsidR="00000000" w:rsidDel="00000000" w:rsidP="00000000" w:rsidRDefault="00000000" w:rsidRPr="00000000" w14:paraId="00000042">
            <w:pPr>
              <w:ind w:left="0" w:firstLine="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43">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w:t>
            </w:r>
          </w:p>
        </w:tc>
        <w:tc>
          <w:tcPr>
            <w:shd w:fill="auto" w:val="clear"/>
          </w:tcPr>
          <w:p w:rsidR="00000000" w:rsidDel="00000000" w:rsidP="00000000" w:rsidRDefault="00000000" w:rsidRPr="00000000" w14:paraId="0000004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Encourage each participant to use the room in an organised and methodical manner, keeping bags and equipment out of passing places and ensuring ample room for flexible working. </w:t>
            </w:r>
          </w:p>
          <w:p w:rsidR="00000000" w:rsidDel="00000000" w:rsidP="00000000" w:rsidRDefault="00000000" w:rsidRPr="00000000" w14:paraId="0000004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Any spilt food or drink to be mopped-up swiftly. </w:t>
            </w:r>
          </w:p>
          <w:p w:rsidR="00000000" w:rsidDel="00000000" w:rsidP="00000000" w:rsidRDefault="00000000" w:rsidRPr="00000000" w14:paraId="0000004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make sure that foot wear is sturdy. </w:t>
            </w:r>
          </w:p>
          <w:p w:rsidR="00000000" w:rsidDel="00000000" w:rsidP="00000000" w:rsidRDefault="00000000" w:rsidRPr="00000000" w14:paraId="00000047">
            <w:pPr>
              <w:numPr>
                <w:ilvl w:val="0"/>
                <w:numId w:val="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 BARE FEET </w:t>
            </w:r>
          </w:p>
          <w:p w:rsidR="00000000" w:rsidDel="00000000" w:rsidP="00000000" w:rsidRDefault="00000000" w:rsidRPr="00000000" w14:paraId="00000048">
            <w:pP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tc>
      </w:tr>
      <w:tr>
        <w:trPr>
          <w:cantSplit w:val="0"/>
          <w:trHeight w:val="240" w:hRule="atLeast"/>
          <w:tblHeader w:val="0"/>
        </w:trPr>
        <w:tc>
          <w:tcPr>
            <w:gridSpan w:val="2"/>
            <w:shd w:fill="auto" w:val="clear"/>
          </w:tcPr>
          <w:p w:rsidR="00000000" w:rsidDel="00000000" w:rsidP="00000000" w:rsidRDefault="00000000" w:rsidRPr="00000000" w14:paraId="0000004E">
            <w:pPr>
              <w:rPr>
                <w:rFonts w:ascii="Calibri" w:cs="Calibri" w:eastAsia="Calibri" w:hAnsi="Calibri"/>
                <w:b w:val="1"/>
              </w:rPr>
            </w:pPr>
            <w:r w:rsidDel="00000000" w:rsidR="00000000" w:rsidRPr="00000000">
              <w:rPr>
                <w:rFonts w:ascii="Calibri" w:cs="Calibri" w:eastAsia="Calibri" w:hAnsi="Calibri"/>
                <w:b w:val="1"/>
                <w:rtl w:val="0"/>
              </w:rPr>
              <w:t xml:space="preserve">Risk Areas</w:t>
            </w:r>
          </w:p>
          <w:p w:rsidR="00000000" w:rsidDel="00000000" w:rsidP="00000000" w:rsidRDefault="00000000" w:rsidRPr="00000000" w14:paraId="0000004F">
            <w:pPr>
              <w:rPr>
                <w:rFonts w:ascii="Calibri" w:cs="Calibri" w:eastAsia="Calibri" w:hAnsi="Calibri"/>
                <w:b w:val="1"/>
              </w:rPr>
            </w:pPr>
            <w:r w:rsidDel="00000000" w:rsidR="00000000" w:rsidRPr="00000000">
              <w:rPr>
                <w:rFonts w:ascii="Calibri" w:cs="Calibri" w:eastAsia="Calibri" w:hAnsi="Calibri"/>
                <w:b w:val="1"/>
                <w:rtl w:val="0"/>
              </w:rPr>
              <w:t xml:space="preserve">What are the hazards?</w:t>
            </w:r>
          </w:p>
        </w:tc>
        <w:tc>
          <w:tcPr>
            <w:shd w:fill="auto" w:val="clear"/>
          </w:tcPr>
          <w:p w:rsidR="00000000" w:rsidDel="00000000" w:rsidP="00000000" w:rsidRDefault="00000000" w:rsidRPr="00000000" w14:paraId="00000051">
            <w:pPr>
              <w:rPr>
                <w:rFonts w:ascii="Calibri" w:cs="Calibri" w:eastAsia="Calibri" w:hAnsi="Calibri"/>
                <w:b w:val="1"/>
              </w:rPr>
            </w:pPr>
            <w:r w:rsidDel="00000000" w:rsidR="00000000" w:rsidRPr="00000000">
              <w:rPr>
                <w:rFonts w:ascii="Calibri" w:cs="Calibri" w:eastAsia="Calibri" w:hAnsi="Calibri"/>
                <w:b w:val="1"/>
                <w:rtl w:val="0"/>
              </w:rPr>
              <w:t xml:space="preserve">Who might be harmed and how?</w:t>
            </w:r>
          </w:p>
        </w:tc>
        <w:tc>
          <w:tcPr>
            <w:shd w:fill="auto" w:val="clear"/>
          </w:tcPr>
          <w:p w:rsidR="00000000" w:rsidDel="00000000" w:rsidP="00000000" w:rsidRDefault="00000000" w:rsidRPr="00000000" w14:paraId="00000052">
            <w:pPr>
              <w:rPr>
                <w:rFonts w:ascii="Calibri" w:cs="Calibri" w:eastAsia="Calibri" w:hAnsi="Calibri"/>
                <w:b w:val="1"/>
              </w:rPr>
            </w:pPr>
            <w:r w:rsidDel="00000000" w:rsidR="00000000" w:rsidRPr="00000000">
              <w:rPr>
                <w:rFonts w:ascii="Calibri" w:cs="Calibri" w:eastAsia="Calibri" w:hAnsi="Calibri"/>
                <w:b w:val="1"/>
                <w:rtl w:val="0"/>
              </w:rPr>
              <w:t xml:space="preserve">Measures to be put in place to control or remove the risk</w:t>
            </w:r>
          </w:p>
        </w:tc>
        <w:tc>
          <w:tcPr>
            <w:shd w:fill="auto" w:val="clear"/>
          </w:tcPr>
          <w:p w:rsidR="00000000" w:rsidDel="00000000" w:rsidP="00000000" w:rsidRDefault="00000000" w:rsidRPr="00000000" w14:paraId="00000053">
            <w:pPr>
              <w:rPr>
                <w:rFonts w:ascii="Calibri" w:cs="Calibri" w:eastAsia="Calibri" w:hAnsi="Calibri"/>
                <w:b w:val="1"/>
              </w:rPr>
            </w:pPr>
            <w:r w:rsidDel="00000000" w:rsidR="00000000" w:rsidRPr="00000000">
              <w:rPr>
                <w:rFonts w:ascii="Calibri" w:cs="Calibri" w:eastAsia="Calibri" w:hAnsi="Calibri"/>
                <w:b w:val="1"/>
                <w:rtl w:val="0"/>
              </w:rPr>
              <w:t xml:space="preserve">Responsible Person</w:t>
            </w:r>
          </w:p>
        </w:tc>
      </w:tr>
      <w:tr>
        <w:trPr>
          <w:cantSplit w:val="0"/>
          <w:tblHeader w:val="0"/>
        </w:trPr>
        <w:tc>
          <w:tcPr>
            <w:shd w:fill="auto" w:val="clear"/>
          </w:tcPr>
          <w:p w:rsidR="00000000" w:rsidDel="00000000" w:rsidP="00000000" w:rsidRDefault="00000000" w:rsidRPr="00000000" w14:paraId="00000054">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Manual handling/</w:t>
            </w:r>
          </w:p>
          <w:p w:rsidR="00000000" w:rsidDel="00000000" w:rsidP="00000000" w:rsidRDefault="00000000" w:rsidRPr="00000000" w14:paraId="00000055">
            <w:pPr>
              <w:ind w:left="0" w:firstLine="0"/>
              <w:rPr>
                <w:rFonts w:ascii="Calibri" w:cs="Calibri" w:eastAsia="Calibri" w:hAnsi="Calibri"/>
              </w:rPr>
            </w:pPr>
            <w:r w:rsidDel="00000000" w:rsidR="00000000" w:rsidRPr="00000000">
              <w:rPr>
                <w:rFonts w:ascii="Calibri" w:cs="Calibri" w:eastAsia="Calibri" w:hAnsi="Calibri"/>
                <w:b w:val="1"/>
                <w:rtl w:val="0"/>
              </w:rPr>
              <w:t xml:space="preserve">ergonomics</w:t>
            </w:r>
            <w:r w:rsidDel="00000000" w:rsidR="00000000" w:rsidRPr="00000000">
              <w:rPr>
                <w:rtl w:val="0"/>
              </w:rPr>
            </w:r>
          </w:p>
        </w:tc>
        <w:tc>
          <w:tcPr>
            <w:shd w:fill="auto" w:val="clear"/>
          </w:tcPr>
          <w:p w:rsidR="00000000" w:rsidDel="00000000" w:rsidP="00000000" w:rsidRDefault="00000000" w:rsidRPr="00000000" w14:paraId="00000056">
            <w:pPr>
              <w:ind w:left="0" w:firstLine="0"/>
              <w:rPr>
                <w:rFonts w:ascii="Calibri" w:cs="Calibri" w:eastAsia="Calibri" w:hAnsi="Calibri"/>
              </w:rPr>
            </w:pPr>
            <w:r w:rsidDel="00000000" w:rsidR="00000000" w:rsidRPr="00000000">
              <w:rPr>
                <w:rFonts w:ascii="Calibri" w:cs="Calibri" w:eastAsia="Calibri" w:hAnsi="Calibri"/>
                <w:rtl w:val="0"/>
              </w:rPr>
              <w:t xml:space="preserve">Risk of injury whilst moving of furniture to achieve desired layout.</w:t>
            </w:r>
          </w:p>
        </w:tc>
        <w:tc>
          <w:tcPr>
            <w:shd w:fill="auto" w:val="clear"/>
          </w:tcPr>
          <w:p w:rsidR="00000000" w:rsidDel="00000000" w:rsidP="00000000" w:rsidRDefault="00000000" w:rsidRPr="00000000" w14:paraId="00000057">
            <w:pPr>
              <w:ind w:left="0" w:firstLine="0"/>
              <w:rPr>
                <w:rFonts w:ascii="Calibri" w:cs="Calibri" w:eastAsia="Calibri" w:hAnsi="Calibri"/>
              </w:rPr>
            </w:pPr>
            <w:r w:rsidDel="00000000" w:rsidR="00000000" w:rsidRPr="00000000">
              <w:rPr>
                <w:rFonts w:ascii="Calibri" w:cs="Calibri" w:eastAsia="Calibri" w:hAnsi="Calibri"/>
                <w:rtl w:val="0"/>
              </w:rPr>
              <w:t xml:space="preserve">Leaders</w:t>
            </w:r>
          </w:p>
        </w:tc>
        <w:tc>
          <w:tcPr>
            <w:shd w:fill="auto" w:val="clear"/>
          </w:tcPr>
          <w:p w:rsidR="00000000" w:rsidDel="00000000" w:rsidP="00000000" w:rsidRDefault="00000000" w:rsidRPr="00000000" w14:paraId="0000005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Establish most appropriate room set-up to start with to avoid unnecessary movement. </w:t>
            </w:r>
          </w:p>
          <w:p w:rsidR="00000000" w:rsidDel="00000000" w:rsidP="00000000" w:rsidRDefault="00000000" w:rsidRPr="00000000" w14:paraId="0000005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If moving of furniture is required make sure everyone in the vicinity is aware of the move, and brief all those helping on safe lifting postures and movements. </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5C">
            <w:pP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D">
            <w:pPr>
              <w:ind w:left="0" w:firstLine="0"/>
              <w:rPr>
                <w:rFonts w:ascii="Calibri" w:cs="Calibri" w:eastAsia="Calibri" w:hAnsi="Calibri"/>
              </w:rPr>
            </w:pPr>
            <w:r w:rsidDel="00000000" w:rsidR="00000000" w:rsidRPr="00000000">
              <w:rPr>
                <w:rFonts w:ascii="Calibri" w:cs="Calibri" w:eastAsia="Calibri" w:hAnsi="Calibri"/>
                <w:b w:val="1"/>
                <w:rtl w:val="0"/>
              </w:rPr>
              <w:t xml:space="preserve">Food/drink</w:t>
            </w:r>
            <w:r w:rsidDel="00000000" w:rsidR="00000000" w:rsidRPr="00000000">
              <w:rPr>
                <w:rtl w:val="0"/>
              </w:rPr>
            </w:r>
          </w:p>
        </w:tc>
        <w:tc>
          <w:tcPr>
            <w:shd w:fill="auto" w:val="clear"/>
          </w:tcPr>
          <w:p w:rsidR="00000000" w:rsidDel="00000000" w:rsidP="00000000" w:rsidRDefault="00000000" w:rsidRPr="00000000" w14:paraId="0000005E">
            <w:pPr>
              <w:ind w:left="0" w:firstLine="0"/>
              <w:rPr>
                <w:rFonts w:ascii="Calibri" w:cs="Calibri" w:eastAsia="Calibri" w:hAnsi="Calibri"/>
              </w:rPr>
            </w:pPr>
            <w:r w:rsidDel="00000000" w:rsidR="00000000" w:rsidRPr="00000000">
              <w:rPr>
                <w:rFonts w:ascii="Calibri" w:cs="Calibri" w:eastAsia="Calibri" w:hAnsi="Calibri"/>
                <w:rtl w:val="0"/>
              </w:rPr>
              <w:t xml:space="preserve">Hot beverages (from café or from portable urns) pose risk of scalding.</w:t>
            </w:r>
          </w:p>
          <w:p w:rsidR="00000000" w:rsidDel="00000000" w:rsidP="00000000" w:rsidRDefault="00000000" w:rsidRPr="00000000" w14:paraId="0000005F">
            <w:pPr>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ind w:left="0" w:firstLine="0"/>
              <w:rPr>
                <w:rFonts w:ascii="Calibri" w:cs="Calibri" w:eastAsia="Calibri" w:hAnsi="Calibri"/>
              </w:rPr>
            </w:pPr>
            <w:r w:rsidDel="00000000" w:rsidR="00000000" w:rsidRPr="00000000">
              <w:rPr>
                <w:rFonts w:ascii="Calibri" w:cs="Calibri" w:eastAsia="Calibri" w:hAnsi="Calibri"/>
                <w:rtl w:val="0"/>
              </w:rPr>
              <w:t xml:space="preserve">Spilt drinks or food can pose risk of slipping (as above). </w:t>
            </w:r>
          </w:p>
        </w:tc>
        <w:tc>
          <w:tcPr>
            <w:shd w:fill="auto" w:val="clear"/>
          </w:tcPr>
          <w:p w:rsidR="00000000" w:rsidDel="00000000" w:rsidP="00000000" w:rsidRDefault="00000000" w:rsidRPr="00000000" w14:paraId="00000061">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w:t>
            </w:r>
          </w:p>
        </w:tc>
        <w:tc>
          <w:tcPr>
            <w:shd w:fill="auto" w:val="clear"/>
          </w:tcPr>
          <w:p w:rsidR="00000000" w:rsidDel="00000000" w:rsidP="00000000" w:rsidRDefault="00000000" w:rsidRPr="00000000" w14:paraId="0000006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If food or drink is served in room do so on a steady surface separate from the main working activities of the event. </w:t>
            </w:r>
          </w:p>
          <w:p w:rsidR="00000000" w:rsidDel="00000000" w:rsidP="00000000" w:rsidRDefault="00000000" w:rsidRPr="00000000" w14:paraId="00000063">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Don’t over-fill urns or other vessels of hot water to minimise the amount of standing unused or remaining hot water at the end of the event. Allow to cool before transporting for disposal.</w:t>
            </w:r>
          </w:p>
          <w:p w:rsidR="00000000" w:rsidDel="00000000" w:rsidP="00000000" w:rsidRDefault="00000000" w:rsidRPr="00000000" w14:paraId="0000006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Keep serving areas clean and tidy, with receptacles for collecting waste.</w:t>
            </w:r>
          </w:p>
          <w:p w:rsidR="00000000" w:rsidDel="00000000" w:rsidP="00000000" w:rsidRDefault="00000000" w:rsidRPr="00000000" w14:paraId="0000006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Minimise transporting of drinks in open containers around the room by providing seating with tables or other places for rest and consumption.  </w:t>
            </w:r>
          </w:p>
          <w:p w:rsidR="00000000" w:rsidDel="00000000" w:rsidP="00000000" w:rsidRDefault="00000000" w:rsidRPr="00000000" w14:paraId="0000006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Mop-up spit drinks as swiftly as possible. </w:t>
            </w:r>
          </w:p>
          <w:p w:rsidR="00000000" w:rsidDel="00000000" w:rsidP="00000000" w:rsidRDefault="00000000" w:rsidRPr="00000000" w14:paraId="00000067">
            <w:pPr>
              <w:ind w:left="720" w:firstLine="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68">
            <w:pPr>
              <w:rPr>
                <w:rFonts w:ascii="Calibri" w:cs="Calibri" w:eastAsia="Calibri" w:hAnsi="Calibri"/>
              </w:rPr>
            </w:pPr>
            <w:r w:rsidDel="00000000" w:rsidR="00000000" w:rsidRPr="00000000">
              <w:rPr>
                <w:rtl w:val="0"/>
              </w:rPr>
            </w:r>
          </w:p>
        </w:tc>
      </w:tr>
      <w:tr>
        <w:trPr>
          <w:cantSplit w:val="0"/>
          <w:trHeight w:val="240" w:hRule="atLeast"/>
          <w:tblHeader w:val="0"/>
        </w:trPr>
        <w:tc>
          <w:tcPr>
            <w:gridSpan w:val="2"/>
            <w:shd w:fill="auto" w:val="clear"/>
          </w:tcPr>
          <w:p w:rsidR="00000000" w:rsidDel="00000000" w:rsidP="00000000" w:rsidRDefault="00000000" w:rsidRPr="00000000" w14:paraId="00000069">
            <w:pPr>
              <w:rPr>
                <w:rFonts w:ascii="Calibri" w:cs="Calibri" w:eastAsia="Calibri" w:hAnsi="Calibri"/>
                <w:b w:val="1"/>
              </w:rPr>
            </w:pPr>
            <w:r w:rsidDel="00000000" w:rsidR="00000000" w:rsidRPr="00000000">
              <w:rPr>
                <w:rFonts w:ascii="Calibri" w:cs="Calibri" w:eastAsia="Calibri" w:hAnsi="Calibri"/>
                <w:b w:val="1"/>
                <w:rtl w:val="0"/>
              </w:rPr>
              <w:t xml:space="preserve">Risk Areas</w:t>
            </w:r>
          </w:p>
          <w:p w:rsidR="00000000" w:rsidDel="00000000" w:rsidP="00000000" w:rsidRDefault="00000000" w:rsidRPr="00000000" w14:paraId="0000006A">
            <w:pPr>
              <w:rPr>
                <w:rFonts w:ascii="Calibri" w:cs="Calibri" w:eastAsia="Calibri" w:hAnsi="Calibri"/>
                <w:b w:val="1"/>
              </w:rPr>
            </w:pPr>
            <w:r w:rsidDel="00000000" w:rsidR="00000000" w:rsidRPr="00000000">
              <w:rPr>
                <w:rFonts w:ascii="Calibri" w:cs="Calibri" w:eastAsia="Calibri" w:hAnsi="Calibri"/>
                <w:b w:val="1"/>
                <w:rtl w:val="0"/>
              </w:rPr>
              <w:t xml:space="preserve">What are the hazards?</w:t>
            </w:r>
          </w:p>
        </w:tc>
        <w:tc>
          <w:tcPr>
            <w:shd w:fill="auto" w:val="clear"/>
          </w:tcPr>
          <w:p w:rsidR="00000000" w:rsidDel="00000000" w:rsidP="00000000" w:rsidRDefault="00000000" w:rsidRPr="00000000" w14:paraId="0000006C">
            <w:pPr>
              <w:rPr>
                <w:rFonts w:ascii="Calibri" w:cs="Calibri" w:eastAsia="Calibri" w:hAnsi="Calibri"/>
                <w:b w:val="1"/>
              </w:rPr>
            </w:pPr>
            <w:r w:rsidDel="00000000" w:rsidR="00000000" w:rsidRPr="00000000">
              <w:rPr>
                <w:rFonts w:ascii="Calibri" w:cs="Calibri" w:eastAsia="Calibri" w:hAnsi="Calibri"/>
                <w:b w:val="1"/>
                <w:rtl w:val="0"/>
              </w:rPr>
              <w:t xml:space="preserve">Who might be harmed and how?</w:t>
            </w:r>
          </w:p>
        </w:tc>
        <w:tc>
          <w:tcPr>
            <w:shd w:fill="auto" w:val="clear"/>
          </w:tcPr>
          <w:p w:rsidR="00000000" w:rsidDel="00000000" w:rsidP="00000000" w:rsidRDefault="00000000" w:rsidRPr="00000000" w14:paraId="0000006D">
            <w:pPr>
              <w:rPr>
                <w:rFonts w:ascii="Calibri" w:cs="Calibri" w:eastAsia="Calibri" w:hAnsi="Calibri"/>
                <w:b w:val="1"/>
              </w:rPr>
            </w:pPr>
            <w:r w:rsidDel="00000000" w:rsidR="00000000" w:rsidRPr="00000000">
              <w:rPr>
                <w:rFonts w:ascii="Calibri" w:cs="Calibri" w:eastAsia="Calibri" w:hAnsi="Calibri"/>
                <w:b w:val="1"/>
                <w:rtl w:val="0"/>
              </w:rPr>
              <w:t xml:space="preserve">Measures to be put in place to control or remove the risk</w:t>
            </w:r>
          </w:p>
        </w:tc>
        <w:tc>
          <w:tcPr>
            <w:shd w:fill="auto" w:val="clear"/>
          </w:tcPr>
          <w:p w:rsidR="00000000" w:rsidDel="00000000" w:rsidP="00000000" w:rsidRDefault="00000000" w:rsidRPr="00000000" w14:paraId="0000006E">
            <w:pPr>
              <w:rPr>
                <w:rFonts w:ascii="Calibri" w:cs="Calibri" w:eastAsia="Calibri" w:hAnsi="Calibri"/>
                <w:b w:val="1"/>
              </w:rPr>
            </w:pPr>
            <w:r w:rsidDel="00000000" w:rsidR="00000000" w:rsidRPr="00000000">
              <w:rPr>
                <w:rFonts w:ascii="Calibri" w:cs="Calibri" w:eastAsia="Calibri" w:hAnsi="Calibri"/>
                <w:b w:val="1"/>
                <w:rtl w:val="0"/>
              </w:rPr>
              <w:t xml:space="preserve">Responsible Person</w:t>
            </w:r>
          </w:p>
        </w:tc>
      </w:tr>
      <w:tr>
        <w:trPr>
          <w:cantSplit w:val="0"/>
          <w:tblHeader w:val="0"/>
        </w:trPr>
        <w:tc>
          <w:tcPr>
            <w:shd w:fill="auto" w:val="clear"/>
          </w:tcPr>
          <w:p w:rsidR="00000000" w:rsidDel="00000000" w:rsidP="00000000" w:rsidRDefault="00000000" w:rsidRPr="00000000" w14:paraId="0000006F">
            <w:pPr>
              <w:ind w:left="0" w:firstLine="0"/>
              <w:rPr>
                <w:rFonts w:ascii="Calibri" w:cs="Calibri" w:eastAsia="Calibri" w:hAnsi="Calibri"/>
              </w:rPr>
            </w:pPr>
            <w:r w:rsidDel="00000000" w:rsidR="00000000" w:rsidRPr="00000000">
              <w:rPr>
                <w:rFonts w:ascii="Calibri" w:cs="Calibri" w:eastAsia="Calibri" w:hAnsi="Calibri"/>
                <w:b w:val="1"/>
                <w:rtl w:val="0"/>
              </w:rPr>
              <w:t xml:space="preserve">Structures and layout</w:t>
            </w:r>
            <w:r w:rsidDel="00000000" w:rsidR="00000000" w:rsidRPr="00000000">
              <w:rPr>
                <w:rtl w:val="0"/>
              </w:rPr>
            </w:r>
          </w:p>
        </w:tc>
        <w:tc>
          <w:tcPr>
            <w:shd w:fill="auto" w:val="clear"/>
          </w:tcPr>
          <w:p w:rsidR="00000000" w:rsidDel="00000000" w:rsidP="00000000" w:rsidRDefault="00000000" w:rsidRPr="00000000" w14:paraId="00000070">
            <w:pPr>
              <w:ind w:left="0" w:firstLine="0"/>
              <w:rPr>
                <w:rFonts w:ascii="Calibri" w:cs="Calibri" w:eastAsia="Calibri" w:hAnsi="Calibri"/>
              </w:rPr>
            </w:pPr>
            <w:r w:rsidDel="00000000" w:rsidR="00000000" w:rsidRPr="00000000">
              <w:rPr>
                <w:rFonts w:ascii="Calibri" w:cs="Calibri" w:eastAsia="Calibri" w:hAnsi="Calibri"/>
                <w:rtl w:val="0"/>
              </w:rPr>
              <w:t xml:space="preserve">Chairs, artwork and other furniture can pose risk and prevent free movement towards exit if required in an emergency. </w:t>
            </w:r>
          </w:p>
          <w:p w:rsidR="00000000" w:rsidDel="00000000" w:rsidP="00000000" w:rsidRDefault="00000000" w:rsidRPr="00000000" w14:paraId="0000007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2">
            <w:pPr>
              <w:ind w:left="0" w:firstLine="0"/>
              <w:rPr>
                <w:rFonts w:ascii="Calibri" w:cs="Calibri" w:eastAsia="Calibri" w:hAnsi="Calibri"/>
              </w:rPr>
            </w:pPr>
            <w:r w:rsidDel="00000000" w:rsidR="00000000" w:rsidRPr="00000000">
              <w:rPr>
                <w:rFonts w:ascii="Calibri" w:cs="Calibri" w:eastAsia="Calibri" w:hAnsi="Calibri"/>
                <w:rtl w:val="0"/>
              </w:rPr>
              <w:t xml:space="preserve">Risk from overcrowding if the  layout prevents flow of people </w:t>
            </w:r>
          </w:p>
        </w:tc>
        <w:tc>
          <w:tcPr>
            <w:shd w:fill="auto" w:val="clear"/>
          </w:tcPr>
          <w:p w:rsidR="00000000" w:rsidDel="00000000" w:rsidP="00000000" w:rsidRDefault="00000000" w:rsidRPr="00000000" w14:paraId="00000073">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and those in local vicinity. </w:t>
            </w:r>
          </w:p>
        </w:tc>
        <w:tc>
          <w:tcPr>
            <w:shd w:fill="auto" w:val="clear"/>
          </w:tcPr>
          <w:p w:rsidR="00000000" w:rsidDel="00000000" w:rsidP="00000000" w:rsidRDefault="00000000" w:rsidRPr="00000000" w14:paraId="0000007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In setting up room, consider navigation needs of participants numbers and based on activities – ensuring people can work flexibility and safely, and can exit the room easily as needed. </w:t>
            </w:r>
          </w:p>
          <w:p w:rsidR="00000000" w:rsidDel="00000000" w:rsidP="00000000" w:rsidRDefault="00000000" w:rsidRPr="00000000" w14:paraId="0000007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Regularly review set-up during session to check that movement of items, or people does not require a re-positioning of furniture or re-programming of activities. </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77">
            <w:pP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8">
            <w:pPr>
              <w:ind w:left="0" w:firstLine="0"/>
              <w:rPr>
                <w:rFonts w:ascii="Calibri" w:cs="Calibri" w:eastAsia="Calibri" w:hAnsi="Calibri"/>
              </w:rPr>
            </w:pPr>
            <w:r w:rsidDel="00000000" w:rsidR="00000000" w:rsidRPr="00000000">
              <w:rPr>
                <w:rFonts w:ascii="Calibri" w:cs="Calibri" w:eastAsia="Calibri" w:hAnsi="Calibri"/>
                <w:b w:val="1"/>
                <w:rtl w:val="0"/>
              </w:rPr>
              <w:t xml:space="preserve">Fire</w:t>
            </w:r>
            <w:r w:rsidDel="00000000" w:rsidR="00000000" w:rsidRPr="00000000">
              <w:rPr>
                <w:rtl w:val="0"/>
              </w:rPr>
            </w:r>
          </w:p>
        </w:tc>
        <w:tc>
          <w:tcPr>
            <w:shd w:fill="auto" w:val="clear"/>
          </w:tcPr>
          <w:p w:rsidR="00000000" w:rsidDel="00000000" w:rsidP="00000000" w:rsidRDefault="00000000" w:rsidRPr="00000000" w14:paraId="00000079">
            <w:pPr>
              <w:ind w:left="0" w:firstLine="0"/>
              <w:rPr>
                <w:rFonts w:ascii="Calibri" w:cs="Calibri" w:eastAsia="Calibri" w:hAnsi="Calibri"/>
              </w:rPr>
            </w:pPr>
            <w:r w:rsidDel="00000000" w:rsidR="00000000" w:rsidRPr="00000000">
              <w:rPr>
                <w:rFonts w:ascii="Calibri" w:cs="Calibri" w:eastAsia="Calibri" w:hAnsi="Calibri"/>
                <w:rtl w:val="0"/>
              </w:rPr>
              <w:t xml:space="preserve">Fire from open flame</w:t>
              <w:tab/>
            </w:r>
          </w:p>
        </w:tc>
        <w:tc>
          <w:tcPr>
            <w:shd w:fill="auto" w:val="clear"/>
          </w:tcPr>
          <w:p w:rsidR="00000000" w:rsidDel="00000000" w:rsidP="00000000" w:rsidRDefault="00000000" w:rsidRPr="00000000" w14:paraId="0000007A">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and those in local vicinity. </w:t>
            </w:r>
          </w:p>
        </w:tc>
        <w:tc>
          <w:tcPr>
            <w:shd w:fill="auto" w:val="clear"/>
          </w:tcPr>
          <w:p w:rsidR="00000000" w:rsidDel="00000000" w:rsidP="00000000" w:rsidRDefault="00000000" w:rsidRPr="00000000" w14:paraId="0000007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No open flames on the premises</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7D">
            <w:pP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E">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Access and egress / Public</w:t>
            </w:r>
          </w:p>
          <w:p w:rsidR="00000000" w:rsidDel="00000000" w:rsidP="00000000" w:rsidRDefault="00000000" w:rsidRPr="00000000" w14:paraId="0000007F">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1">
            <w:pPr>
              <w:ind w:left="0" w:firstLine="0"/>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082">
            <w:pPr>
              <w:ind w:left="0" w:firstLine="0"/>
              <w:rPr>
                <w:rFonts w:ascii="Calibri" w:cs="Calibri" w:eastAsia="Calibri" w:hAnsi="Calibri"/>
              </w:rPr>
            </w:pPr>
            <w:r w:rsidDel="00000000" w:rsidR="00000000" w:rsidRPr="00000000">
              <w:rPr>
                <w:rFonts w:ascii="Calibri" w:cs="Calibri" w:eastAsia="Calibri" w:hAnsi="Calibri"/>
                <w:rtl w:val="0"/>
              </w:rPr>
              <w:t xml:space="preserve">Members of the public become agitated or aggressive.</w:t>
            </w:r>
          </w:p>
          <w:p w:rsidR="00000000" w:rsidDel="00000000" w:rsidP="00000000" w:rsidRDefault="00000000" w:rsidRPr="00000000" w14:paraId="0000008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ind w:left="0" w:firstLine="0"/>
              <w:rPr>
                <w:rFonts w:ascii="Calibri" w:cs="Calibri" w:eastAsia="Calibri" w:hAnsi="Calibri"/>
              </w:rPr>
            </w:pPr>
            <w:r w:rsidDel="00000000" w:rsidR="00000000" w:rsidRPr="00000000">
              <w:rPr>
                <w:rFonts w:ascii="Calibri" w:cs="Calibri" w:eastAsia="Calibri" w:hAnsi="Calibri"/>
                <w:rtl w:val="0"/>
              </w:rPr>
              <w:t xml:space="preserve">More people come than anticipated &amp; passageways or exit/entrance is blocked.</w:t>
            </w:r>
          </w:p>
        </w:tc>
        <w:tc>
          <w:tcPr>
            <w:shd w:fill="auto" w:val="clear"/>
          </w:tcPr>
          <w:p w:rsidR="00000000" w:rsidDel="00000000" w:rsidP="00000000" w:rsidRDefault="00000000" w:rsidRPr="00000000" w14:paraId="00000085">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and those in local vicinity. </w:t>
            </w:r>
          </w:p>
        </w:tc>
        <w:tc>
          <w:tcPr>
            <w:shd w:fill="auto" w:val="clear"/>
          </w:tcPr>
          <w:p w:rsidR="00000000" w:rsidDel="00000000" w:rsidP="00000000" w:rsidRDefault="00000000" w:rsidRPr="00000000" w14:paraId="0000008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Provide clear information in publicity about the nature of the activity</w:t>
            </w:r>
          </w:p>
          <w:p w:rsidR="00000000" w:rsidDel="00000000" w:rsidP="00000000" w:rsidRDefault="00000000" w:rsidRPr="00000000" w14:paraId="0000008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Those leading or facilitating a session have a means of changing or stopping activities if needed.  </w:t>
            </w:r>
          </w:p>
          <w:p w:rsidR="00000000" w:rsidDel="00000000" w:rsidP="00000000" w:rsidRDefault="00000000" w:rsidRPr="00000000" w14:paraId="0000008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1">
            <w:pPr>
              <w:ind w:left="720" w:firstLine="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tc>
      </w:tr>
      <w:tr>
        <w:trPr>
          <w:cantSplit w:val="0"/>
          <w:trHeight w:val="240" w:hRule="atLeast"/>
          <w:tblHeader w:val="0"/>
        </w:trPr>
        <w:tc>
          <w:tcPr>
            <w:gridSpan w:val="2"/>
            <w:shd w:fill="auto" w:val="clear"/>
          </w:tcPr>
          <w:p w:rsidR="00000000" w:rsidDel="00000000" w:rsidP="00000000" w:rsidRDefault="00000000" w:rsidRPr="00000000" w14:paraId="00000094">
            <w:pPr>
              <w:rPr>
                <w:rFonts w:ascii="Calibri" w:cs="Calibri" w:eastAsia="Calibri" w:hAnsi="Calibri"/>
                <w:b w:val="1"/>
              </w:rPr>
            </w:pPr>
            <w:r w:rsidDel="00000000" w:rsidR="00000000" w:rsidRPr="00000000">
              <w:rPr>
                <w:rFonts w:ascii="Calibri" w:cs="Calibri" w:eastAsia="Calibri" w:hAnsi="Calibri"/>
                <w:b w:val="1"/>
                <w:rtl w:val="0"/>
              </w:rPr>
              <w:t xml:space="preserve">Risk Areas</w:t>
            </w:r>
          </w:p>
          <w:p w:rsidR="00000000" w:rsidDel="00000000" w:rsidP="00000000" w:rsidRDefault="00000000" w:rsidRPr="00000000" w14:paraId="00000095">
            <w:pPr>
              <w:rPr>
                <w:rFonts w:ascii="Calibri" w:cs="Calibri" w:eastAsia="Calibri" w:hAnsi="Calibri"/>
                <w:b w:val="1"/>
              </w:rPr>
            </w:pPr>
            <w:r w:rsidDel="00000000" w:rsidR="00000000" w:rsidRPr="00000000">
              <w:rPr>
                <w:rFonts w:ascii="Calibri" w:cs="Calibri" w:eastAsia="Calibri" w:hAnsi="Calibri"/>
                <w:b w:val="1"/>
                <w:rtl w:val="0"/>
              </w:rPr>
              <w:t xml:space="preserve">What are the hazards?</w:t>
            </w:r>
          </w:p>
        </w:tc>
        <w:tc>
          <w:tcPr>
            <w:shd w:fill="auto" w:val="clear"/>
          </w:tcPr>
          <w:p w:rsidR="00000000" w:rsidDel="00000000" w:rsidP="00000000" w:rsidRDefault="00000000" w:rsidRPr="00000000" w14:paraId="00000097">
            <w:pPr>
              <w:rPr>
                <w:rFonts w:ascii="Calibri" w:cs="Calibri" w:eastAsia="Calibri" w:hAnsi="Calibri"/>
                <w:b w:val="1"/>
              </w:rPr>
            </w:pPr>
            <w:r w:rsidDel="00000000" w:rsidR="00000000" w:rsidRPr="00000000">
              <w:rPr>
                <w:rFonts w:ascii="Calibri" w:cs="Calibri" w:eastAsia="Calibri" w:hAnsi="Calibri"/>
                <w:b w:val="1"/>
                <w:rtl w:val="0"/>
              </w:rPr>
              <w:t xml:space="preserve">Who might be harmed and how?</w:t>
            </w:r>
          </w:p>
        </w:tc>
        <w:tc>
          <w:tcPr>
            <w:shd w:fill="auto" w:val="clear"/>
          </w:tcPr>
          <w:p w:rsidR="00000000" w:rsidDel="00000000" w:rsidP="00000000" w:rsidRDefault="00000000" w:rsidRPr="00000000" w14:paraId="00000098">
            <w:pPr>
              <w:rPr>
                <w:rFonts w:ascii="Calibri" w:cs="Calibri" w:eastAsia="Calibri" w:hAnsi="Calibri"/>
                <w:b w:val="1"/>
              </w:rPr>
            </w:pPr>
            <w:r w:rsidDel="00000000" w:rsidR="00000000" w:rsidRPr="00000000">
              <w:rPr>
                <w:rFonts w:ascii="Calibri" w:cs="Calibri" w:eastAsia="Calibri" w:hAnsi="Calibri"/>
                <w:b w:val="1"/>
                <w:rtl w:val="0"/>
              </w:rPr>
              <w:t xml:space="preserve">Measures to be put in place to control or remove the risk</w:t>
            </w:r>
          </w:p>
        </w:tc>
        <w:tc>
          <w:tcPr>
            <w:shd w:fill="auto" w:val="clear"/>
          </w:tcPr>
          <w:p w:rsidR="00000000" w:rsidDel="00000000" w:rsidP="00000000" w:rsidRDefault="00000000" w:rsidRPr="00000000" w14:paraId="00000099">
            <w:pPr>
              <w:rPr>
                <w:rFonts w:ascii="Calibri" w:cs="Calibri" w:eastAsia="Calibri" w:hAnsi="Calibri"/>
                <w:b w:val="1"/>
              </w:rPr>
            </w:pPr>
            <w:r w:rsidDel="00000000" w:rsidR="00000000" w:rsidRPr="00000000">
              <w:rPr>
                <w:rFonts w:ascii="Calibri" w:cs="Calibri" w:eastAsia="Calibri" w:hAnsi="Calibri"/>
                <w:b w:val="1"/>
                <w:rtl w:val="0"/>
              </w:rPr>
              <w:t xml:space="preserve">Responsible Person</w:t>
            </w:r>
          </w:p>
        </w:tc>
      </w:tr>
      <w:tr>
        <w:trPr>
          <w:cantSplit w:val="0"/>
          <w:tblHeader w:val="0"/>
        </w:trPr>
        <w:tc>
          <w:tcPr>
            <w:shd w:fill="auto" w:val="clear"/>
          </w:tcPr>
          <w:p w:rsidR="00000000" w:rsidDel="00000000" w:rsidP="00000000" w:rsidRDefault="00000000" w:rsidRPr="00000000" w14:paraId="0000009A">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9B">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9C">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9D">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9E">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9F">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0">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1">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2">
            <w:pP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3">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4">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A5">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A6">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A7">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A8">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9">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A">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B">
            <w:pP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C">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AD">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AE">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B0">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B1">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B2">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B3">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B4">
            <w:pP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5">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B6">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B7">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B8">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B9">
            <w:pPr>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BA">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BB">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BC">
            <w:pPr>
              <w:ind w:left="720" w:hanging="36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sectPr>
      <w:footerReference r:id="rId7" w:type="default"/>
      <w:pgSz w:h="11906" w:w="16838" w:orient="landscape"/>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rPr>
    </w:pPr>
    <w:r w:rsidDel="00000000" w:rsidR="00000000" w:rsidRPr="00000000">
      <w:rPr>
        <w:rFonts w:ascii="Calibri" w:cs="Calibri" w:eastAsia="Calibri" w:hAnsi="Calibri"/>
        <w:color w:val="000000"/>
        <w:rtl w:val="0"/>
      </w:rPr>
      <w:t xml:space="preserve">Risk assessment for</w:t>
    </w:r>
    <w:r w:rsidDel="00000000" w:rsidR="00000000" w:rsidRPr="00000000">
      <w:rPr>
        <w:rFonts w:ascii="Calibri" w:cs="Calibri" w:eastAsia="Calibri" w:hAnsi="Calibri"/>
        <w:rtl w:val="0"/>
      </w:rPr>
      <w:t xml:space="preserve"> the Lovelace room at The Mansion</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bCs w:val="1"/>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rsid w:val="009D1B0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0B4DAD"/>
    <w:pPr>
      <w:tabs>
        <w:tab w:val="center" w:pos="4153"/>
        <w:tab w:val="right" w:pos="8306"/>
      </w:tabs>
    </w:pPr>
  </w:style>
  <w:style w:type="paragraph" w:styleId="Footer">
    <w:name w:val="footer"/>
    <w:basedOn w:val="Normal"/>
    <w:rsid w:val="000B4DAD"/>
    <w:pPr>
      <w:tabs>
        <w:tab w:val="center" w:pos="4153"/>
        <w:tab w:val="right" w:pos="8306"/>
      </w:tabs>
    </w:pPr>
  </w:style>
  <w:style w:type="paragraph" w:styleId="BalloonText">
    <w:name w:val="Balloon Text"/>
    <w:basedOn w:val="Normal"/>
    <w:link w:val="BalloonTextChar"/>
    <w:uiPriority w:val="99"/>
    <w:semiHidden w:val="1"/>
    <w:unhideWhenUsed w:val="1"/>
    <w:rsid w:val="00506296"/>
    <w:rPr>
      <w:rFonts w:ascii="Tahoma" w:cs="Tahoma" w:hAnsi="Tahoma"/>
      <w:sz w:val="16"/>
      <w:szCs w:val="16"/>
    </w:rPr>
  </w:style>
  <w:style w:type="character" w:styleId="BalloonTextChar" w:customStyle="1">
    <w:name w:val="Balloon Text Char"/>
    <w:link w:val="BalloonText"/>
    <w:uiPriority w:val="99"/>
    <w:semiHidden w:val="1"/>
    <w:rsid w:val="00506296"/>
    <w:rPr>
      <w:rFonts w:ascii="Tahoma" w:cs="Tahoma" w:hAnsi="Tahoma"/>
      <w:bCs w:val="1"/>
      <w:sz w:val="16"/>
      <w:szCs w:val="16"/>
    </w:rPr>
  </w:style>
  <w:style w:type="character" w:styleId="Hyperlink">
    <w:name w:val="Hyperlink"/>
    <w:uiPriority w:val="99"/>
    <w:unhideWhenUsed w:val="1"/>
    <w:rsid w:val="00A430B3"/>
    <w:rPr>
      <w:color w:val="0000ff"/>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Cle/x0+UT0v1XL05tCxVvpMpQ==">CgMxLjAyCGguZ2pkZ3hzOAByITFqTE1HUUNMTHFLUzBiSlk4YkJiUlc1SlNJSWR1cGRVcg==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2020-10-21T14:46:00Z</dcterms:created>
  <dc:creator>Administrator</dc:creator>
</cp:coreProperties>
</file>